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Heinsberg/ Freianlagen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DER FREIANLAGEN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